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гемангиомами и лимфангиомами лица и шеи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Гемангиома и лимфангиома любой локализации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ультразвуковой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мягких тканей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ангиография с контрастированием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Сшивание кожи и подкожной клетчатки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Иссечение рубцов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A16.02.012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Транспозиция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A16.06.012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лимфангиомы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Эндоваскулярная эмболизация сосудов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сосудистого новообразования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артерио-венозной мальформации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хлорид+Магния хлорид+Натрия ацетат+Натрия глюконат+Натрия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Спираль для эмболизации сосудов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