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кессонной (декомпрессионной) болезнью (первичная медико-санитарная помощь)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медицинской организации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Кессонная болезнь [декомпрессионная болезнь]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A25.30.031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специфических заболеваниях водолазов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водолазной медицине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допплеровская локация газовых пузырьков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кислородно-воздушным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рекомпрессия по кислородно-азотно-гелиевым режимам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сердца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