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МЕДУЛЛОБЛАСТОМОЙ, М0 - М1 стадии (лучевая терапия -химиотерапия, дневной стационар)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М0; М1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49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Мозжечка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врачом-радиотерапевтом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Гистохимическое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мутации генов в тканях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Видеомониторинг электроэнцефалограммы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без контрастирования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врачом-радиотерапевтом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49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Непрерывное 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кортизола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без контрастирования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A07.23.001.001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A07.23.001.003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A07.30.009.001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Конформная дистанционная лучевая терапия, в том числе IMRT, IGRT, ViMAT, стереотаксическая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A07.30.020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Дозиметрическое планирование лучевой терапии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A07.30.021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Дозиметрический и радиометрический контроль лучевой терапии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Роботизированная механотерапия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по восстановлению позо-статических функций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Составление индивидуальной программы нейропсихологической реабилитации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Нейропсихологическая реабилитация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родственников пациента тактике и методам восстановления когнитивных функций больных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барвинка и их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Винкристин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