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C8" w:rsidRPr="00070AC8" w:rsidRDefault="00070AC8" w:rsidP="00070AC8">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r w:rsidRPr="00070AC8">
        <w:rPr>
          <w:rFonts w:ascii="Times New Roman" w:eastAsia="Times New Roman" w:hAnsi="Times New Roman" w:cs="Times New Roman"/>
          <w:b/>
          <w:bCs/>
          <w:sz w:val="36"/>
          <w:szCs w:val="36"/>
          <w:lang w:val="ru-RU"/>
        </w:rPr>
        <w:t>Клинические рекомендации (протокол лечения)</w:t>
      </w:r>
      <w:r w:rsidRPr="00070AC8">
        <w:rPr>
          <w:rFonts w:ascii="Times New Roman" w:eastAsia="Times New Roman" w:hAnsi="Times New Roman" w:cs="Times New Roman"/>
          <w:b/>
          <w:bCs/>
          <w:sz w:val="36"/>
          <w:szCs w:val="36"/>
          <w:lang w:val="ru-RU"/>
        </w:rPr>
        <w:br/>
        <w:t>Эритроплакия</w:t>
      </w:r>
    </w:p>
    <w:p w:rsidR="00070AC8" w:rsidRPr="00070AC8" w:rsidRDefault="00070AC8" w:rsidP="00070AC8">
      <w:pPr>
        <w:spacing w:after="0" w:line="240" w:lineRule="auto"/>
        <w:rPr>
          <w:rFonts w:ascii="Times New Roman" w:eastAsia="Times New Roman" w:hAnsi="Times New Roman" w:cs="Times New Roman"/>
          <w:sz w:val="24"/>
          <w:szCs w:val="24"/>
          <w:lang w:val="ru-RU"/>
        </w:rPr>
      </w:pPr>
    </w:p>
    <w:p w:rsidR="00070AC8" w:rsidRPr="00070AC8" w:rsidRDefault="00070AC8" w:rsidP="00070AC8">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rPr>
      </w:pPr>
      <w:r w:rsidRPr="00070AC8">
        <w:rPr>
          <w:rFonts w:ascii="Times New Roman" w:eastAsia="Times New Roman" w:hAnsi="Times New Roman" w:cs="Times New Roman"/>
          <w:b/>
          <w:bCs/>
          <w:sz w:val="27"/>
          <w:szCs w:val="27"/>
          <w:lang w:val="ru-RU"/>
        </w:rPr>
        <w:t>Москва 2013</w:t>
      </w:r>
    </w:p>
    <w:p w:rsidR="00070AC8" w:rsidRPr="00070AC8" w:rsidRDefault="00070AC8" w:rsidP="00070AC8">
      <w:pPr>
        <w:spacing w:after="0" w:line="240" w:lineRule="auto"/>
        <w:rPr>
          <w:rFonts w:ascii="Times New Roman" w:eastAsia="Times New Roman" w:hAnsi="Times New Roman" w:cs="Times New Roman"/>
          <w:sz w:val="24"/>
          <w:szCs w:val="24"/>
          <w:lang w:val="ru-RU"/>
        </w:rPr>
      </w:pP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bookmarkStart w:id="0" w:name="_GoBack"/>
      <w:r w:rsidRPr="00070AC8">
        <w:rPr>
          <w:rFonts w:ascii="Times New Roman" w:eastAsia="Times New Roman" w:hAnsi="Times New Roman" w:cs="Times New Roman"/>
          <w:sz w:val="24"/>
          <w:szCs w:val="24"/>
          <w:lang w:val="ru-RU"/>
        </w:rPr>
        <w:t>Клинические рекомендации (протокол лечения) при заболевании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слизистой оболочки рта «Лейкоплакия»</w:t>
      </w:r>
      <w:bookmarkEnd w:id="0"/>
      <w:r w:rsidRPr="00070AC8">
        <w:rPr>
          <w:rFonts w:ascii="Times New Roman" w:eastAsia="Times New Roman" w:hAnsi="Times New Roman" w:cs="Times New Roman"/>
          <w:sz w:val="24"/>
          <w:szCs w:val="24"/>
          <w:lang w:val="ru-RU"/>
        </w:rPr>
        <w:t xml:space="preserve">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Кечерукова Д.Н.).</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I</w:t>
      </w:r>
      <w:r w:rsidRPr="00070AC8">
        <w:rPr>
          <w:rFonts w:ascii="Times New Roman" w:eastAsia="Times New Roman" w:hAnsi="Times New Roman" w:cs="Times New Roman"/>
          <w:b/>
          <w:bCs/>
          <w:sz w:val="24"/>
          <w:szCs w:val="24"/>
          <w:lang w:val="ru-RU"/>
        </w:rPr>
        <w:t>. ОБЛАСТЬ ПРИМЕНЕНИЯ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Клинические рекомендации (протокол лечения) при заболевании слизистой оболочки рта «Эритроплакия» предназначен для применения в системе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здравоохранения Российской Федерации.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II</w:t>
      </w:r>
      <w:r w:rsidRPr="00070AC8">
        <w:rPr>
          <w:rFonts w:ascii="Times New Roman" w:eastAsia="Times New Roman" w:hAnsi="Times New Roman" w:cs="Times New Roman"/>
          <w:b/>
          <w:bCs/>
          <w:sz w:val="24"/>
          <w:szCs w:val="24"/>
          <w:lang w:val="ru-RU"/>
        </w:rPr>
        <w:t>. НОРМАТИВНЫЕ ССЫЛКИ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 настоящем протоколе использованы ссылки на следующие документы: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Приказ Минздравсоцразвития России «Об утверждении номенклатуры медицинских услуг» от 27 декабря 2011г. №1664н.</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III</w:t>
      </w:r>
      <w:r w:rsidRPr="00070AC8">
        <w:rPr>
          <w:rFonts w:ascii="Times New Roman" w:eastAsia="Times New Roman" w:hAnsi="Times New Roman" w:cs="Times New Roman"/>
          <w:b/>
          <w:bCs/>
          <w:sz w:val="24"/>
          <w:szCs w:val="24"/>
          <w:lang w:val="ru-RU"/>
        </w:rPr>
        <w:t>.ОБОЗНАЧЕНИЯ И СОКРАЩЕНИЯ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 настоящем протоколе использованы следующие обозначения и сокращения: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МКБ-10 – Международная статистическая классификация болезней и проблем, связанных со здоровьем десятого пересмотра.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МКБ-С – Международная классификация стоматологических болезней на основе МКБ-10.</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ВОЗ – Всемирная Организация Здравоохранения.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СОР – Слизистая оболочка рта.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ФДТ – Фотодинамическая терапия.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ОКТ - Оптическая когерентная томография.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IV</w:t>
      </w:r>
      <w:r w:rsidRPr="00070AC8">
        <w:rPr>
          <w:rFonts w:ascii="Times New Roman" w:eastAsia="Times New Roman" w:hAnsi="Times New Roman" w:cs="Times New Roman"/>
          <w:b/>
          <w:bCs/>
          <w:sz w:val="24"/>
          <w:szCs w:val="24"/>
          <w:lang w:val="ru-RU"/>
        </w:rPr>
        <w:t>. ОБЩИЕ ПОЛОЖЕНИЯ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Клинические рекомендации (протокол лечения) при заболевании слизистой оболочки рта «Эритроплакия» разработан для решения следующих задач:</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установление единых требований к порядку диагностики и лечения больных с эритроплакией;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унификация разработки базовых программ обязательного медицинского страховании и оптимизация медицинской помощи больным с эритроплакией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 обеспечение оптимальных объемов, доступности и качества медицинской помощи, оказываемой пациенту в медицинской организации.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 настоящем документе используется шкала убедительности доказательств данных:</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A</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sz w:val="24"/>
          <w:szCs w:val="24"/>
          <w:lang w:val="ru-RU"/>
        </w:rPr>
        <w:t xml:space="preserve"> Доказательства убедительны: есть веские доказательства предлагаемому утверждению.</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B</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sz w:val="24"/>
          <w:szCs w:val="24"/>
          <w:lang w:val="ru-RU"/>
        </w:rPr>
        <w:t xml:space="preserve"> Относительная убедительность доказательств: есть достаточно доказательств в пользу того, чтобы рекомендовать данное предложение.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C</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sz w:val="24"/>
          <w:szCs w:val="24"/>
          <w:lang w:val="ru-RU"/>
        </w:rPr>
        <w:t xml:space="preserve">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D</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sz w:val="24"/>
          <w:szCs w:val="24"/>
          <w:lang w:val="ru-RU"/>
        </w:rPr>
        <w:t xml:space="preserve">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lastRenderedPageBreak/>
        <w:t>E</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sz w:val="24"/>
          <w:szCs w:val="24"/>
          <w:lang w:val="ru-RU"/>
        </w:rPr>
        <w:t xml:space="preserve">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V</w:t>
      </w:r>
      <w:r w:rsidRPr="00070AC8">
        <w:rPr>
          <w:rFonts w:ascii="Times New Roman" w:eastAsia="Times New Roman" w:hAnsi="Times New Roman" w:cs="Times New Roman"/>
          <w:b/>
          <w:bCs/>
          <w:sz w:val="24"/>
          <w:szCs w:val="24"/>
          <w:lang w:val="ru-RU"/>
        </w:rPr>
        <w:t>. ВЕДЕНИЕ ПРОТОКОЛА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VI</w:t>
      </w:r>
      <w:r w:rsidRPr="00070AC8">
        <w:rPr>
          <w:rFonts w:ascii="Times New Roman" w:eastAsia="Times New Roman" w:hAnsi="Times New Roman" w:cs="Times New Roman"/>
          <w:b/>
          <w:bCs/>
          <w:sz w:val="24"/>
          <w:szCs w:val="24"/>
          <w:lang w:val="ru-RU"/>
        </w:rPr>
        <w:t>. ОБЩИЕ ВОПРОСЫ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В общей структуре оказания медицинской помощи больным в стоматологических медицинских организациях эритроплакия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эритроплакии связано с интенсивным курением, алкоголизмом и недостаточным уходом за ртом. Часто обнаруживают </w:t>
      </w:r>
      <w:r w:rsidRPr="00070AC8">
        <w:rPr>
          <w:rFonts w:ascii="Times New Roman" w:eastAsia="Times New Roman" w:hAnsi="Times New Roman" w:cs="Times New Roman"/>
          <w:sz w:val="24"/>
          <w:szCs w:val="24"/>
        </w:rPr>
        <w:t>Candida</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albicans</w:t>
      </w:r>
      <w:r w:rsidRPr="00070AC8">
        <w:rPr>
          <w:rFonts w:ascii="Times New Roman" w:eastAsia="Times New Roman" w:hAnsi="Times New Roman" w:cs="Times New Roman"/>
          <w:sz w:val="24"/>
          <w:szCs w:val="24"/>
          <w:lang w:val="ru-RU"/>
        </w:rPr>
        <w:t xml:space="preserve">, поэтому обследование при эритроплакии должно включать бактериологический анализ материала изо рта, хотя доказательств прямой причинной связи между кандидозом и эритроплакией нет. При данной патологии цитологическое исследование выявляет клеточную атипию. При подозрении на эритроплакию следует выполнить биопсию, так как в 91% случаев отмечается выраженная дисплазию эпителия, рак </w:t>
      </w:r>
      <w:r w:rsidRPr="00070AC8">
        <w:rPr>
          <w:rFonts w:ascii="Times New Roman" w:eastAsia="Times New Roman" w:hAnsi="Times New Roman" w:cs="Times New Roman"/>
          <w:sz w:val="24"/>
          <w:szCs w:val="24"/>
        </w:rPr>
        <w:t>in</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situ</w:t>
      </w:r>
      <w:r w:rsidRPr="00070AC8">
        <w:rPr>
          <w:rFonts w:ascii="Times New Roman" w:eastAsia="Times New Roman" w:hAnsi="Times New Roman" w:cs="Times New Roman"/>
          <w:sz w:val="24"/>
          <w:szCs w:val="24"/>
          <w:lang w:val="ru-RU"/>
        </w:rPr>
        <w:t xml:space="preserve"> или инвазивный плоскоклеточный рак. При обследовании следует осмотреть всю слизистую рта, учитывая, что в 10—20% случаев наблюдают несколько очагов эритроплакии.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ОПРЕДЕЛЕНИЕ ПОНЯТИЯ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Эритроплакия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ЭТИОЛОГИЯ И ПАТОГЕНЕЗ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Причина развития эритроплакии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070AC8">
        <w:rPr>
          <w:rFonts w:ascii="Times New Roman" w:eastAsia="Times New Roman" w:hAnsi="Times New Roman" w:cs="Times New Roman"/>
          <w:sz w:val="24"/>
          <w:szCs w:val="24"/>
        </w:rPr>
        <w:t>Candida</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albicans</w:t>
      </w:r>
      <w:r w:rsidRPr="00070AC8">
        <w:rPr>
          <w:rFonts w:ascii="Times New Roman" w:eastAsia="Times New Roman" w:hAnsi="Times New Roman" w:cs="Times New Roman"/>
          <w:sz w:val="24"/>
          <w:szCs w:val="24"/>
          <w:lang w:val="ru-RU"/>
        </w:rPr>
        <w:t xml:space="preserve">,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эритроплакии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эритроплакии у лиц, имеющих профессиональную вредность (электрики, шахтеры, нефтяники и др.). Важная роль в возникновении и развитии эритроплакии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w:t>
      </w:r>
      <w:r w:rsidRPr="00070AC8">
        <w:rPr>
          <w:rFonts w:ascii="Times New Roman" w:eastAsia="Times New Roman" w:hAnsi="Times New Roman" w:cs="Times New Roman"/>
          <w:sz w:val="24"/>
          <w:szCs w:val="24"/>
          <w:lang w:val="ru-RU"/>
        </w:rPr>
        <w:lastRenderedPageBreak/>
        <w:t xml:space="preserve">наследственная предрасположенность к возникновению нарушений ороговения, также могут играть роль в патогенезе эритроплакии.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КЛИНИЧЕСКАЯ КАРТИНА ЭРИТРОПЛАКИИ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При эритроплакии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гиперваскуляризацию субэпителиальной соединительной ткани без выраженного гиперкератоза. Различают три клинические формы эритроплакии: 1) гомогенную (полностью красная), 2) эритролейкоплакию, которая в основном имеет красный цвет с отдельными белыми очагами, и 3) пятнистую эритроплакию, характеризующуюся мелкими белыми пятнами, разбросанными по всей красной поверхности эритроплакии.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КЛАССИФИКАЦИЯ ЭРИТРОПЛАКИИ по МКБ-</w:t>
      </w:r>
      <w:r w:rsidRPr="00070AC8">
        <w:rPr>
          <w:rFonts w:ascii="Times New Roman" w:eastAsia="Times New Roman" w:hAnsi="Times New Roman" w:cs="Times New Roman"/>
          <w:sz w:val="24"/>
          <w:szCs w:val="24"/>
        </w:rPr>
        <w:t>C</w:t>
      </w:r>
      <w:r w:rsidRPr="00070AC8">
        <w:rPr>
          <w:rFonts w:ascii="Times New Roman" w:eastAsia="Times New Roman" w:hAnsi="Times New Roman" w:cs="Times New Roman"/>
          <w:sz w:val="24"/>
          <w:szCs w:val="24"/>
          <w:lang w:val="ru-RU"/>
        </w:rPr>
        <w:t>:</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КЛАСС </w:t>
      </w:r>
      <w:r w:rsidRPr="00070AC8">
        <w:rPr>
          <w:rFonts w:ascii="Times New Roman" w:eastAsia="Times New Roman" w:hAnsi="Times New Roman" w:cs="Times New Roman"/>
          <w:sz w:val="24"/>
          <w:szCs w:val="24"/>
        </w:rPr>
        <w:t>XI</w:t>
      </w:r>
      <w:r w:rsidRPr="00070AC8">
        <w:rPr>
          <w:rFonts w:ascii="Times New Roman" w:eastAsia="Times New Roman" w:hAnsi="Times New Roman" w:cs="Times New Roman"/>
          <w:sz w:val="24"/>
          <w:szCs w:val="24"/>
          <w:lang w:val="ru-RU"/>
        </w:rPr>
        <w:t>: БОЛЕЗНИ ОРГАНОВ ПИЩЕВАРЕНИЯ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K</w:t>
      </w:r>
      <w:r w:rsidRPr="00070AC8">
        <w:rPr>
          <w:rFonts w:ascii="Times New Roman" w:eastAsia="Times New Roman" w:hAnsi="Times New Roman" w:cs="Times New Roman"/>
          <w:sz w:val="24"/>
          <w:szCs w:val="24"/>
          <w:lang w:val="ru-RU"/>
        </w:rPr>
        <w:t>13.2 ЛЕЙКОПЛАКИЯ И ДРУГИЕ ИЗМЕНЕНИЯ ЭПИТЕЛИЯ ПОЛОСТИ РТА, ВКЛЮЧАЯ ЯЗЫК</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K</w:t>
      </w:r>
      <w:r w:rsidRPr="00070AC8">
        <w:rPr>
          <w:rFonts w:ascii="Times New Roman" w:eastAsia="Times New Roman" w:hAnsi="Times New Roman" w:cs="Times New Roman"/>
          <w:sz w:val="24"/>
          <w:szCs w:val="24"/>
          <w:lang w:val="ru-RU"/>
        </w:rPr>
        <w:t>13.22 Эритроплакия.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ОБЩИЕ ПОДХОДЫ К ДИАГНОСТИКЕ ЭРИТРОПЛАКИИ.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Диагностика эритроплакии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непереносимость лекарственных препаратов и материалов, используемых на данном этапе лечения;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неадекватное психо-эмоциональное состояние пациента перед лечением;</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 отказ от лечения.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Для диагностики используют дополнительные методы исследования.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w:t>
      </w:r>
      <w:r w:rsidRPr="00070AC8">
        <w:rPr>
          <w:rFonts w:ascii="Times New Roman" w:eastAsia="Times New Roman" w:hAnsi="Times New Roman" w:cs="Times New Roman"/>
          <w:sz w:val="24"/>
          <w:szCs w:val="24"/>
          <w:lang w:val="ru-RU"/>
        </w:rPr>
        <w:lastRenderedPageBreak/>
        <w:t xml:space="preserve">информацию об очаге поражения, особенно при различных кератозах. Здоровая СОР отсвечивает бледным синевато-фиолетовым цветом.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Морфологическое исследование может быть проведено двумя методами - цитологическим и гистологическим.</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ОБЩИЕ ПОДХОДЫ К ЛЕЧЕНИЮ ЭРИТРОПЛАКИИ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Принципы лечения больных с эритроплакией и красной каймы губ предусматривают одновременное решение нескольких задач:</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устранение или уменьшение очага эритроплакии;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повышение общей резистентности организма;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повышение качества жизни пациента;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проведение профилактических осмотров населения с целью санации и проведение индивидуальной санитарно-просветительной работы;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обязательное диспансерное наблюдение за больными эритроплакией у врача-стоматолога 2-3 раза в год с оценкой состояния зубо - челюстной системы и зубных протезов при их наличии;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при подозрении на наличие соматических заболеваний консультация и/или лечение у специалистов соответствующего профиля;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Лечение эритроплакии включает: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составление плана лечения;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санация рта;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 обучение пациентов гигиене, тщательному уходу за ртом и мотивация к отказу от вредных привычек, особенно важен отказ от курения;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хирургическое лечение;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физиотерапевтическое лечение по потребности;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лекарственная терапия.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При лечении эритроплакии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ОРГАНИЗАЦИЯ МЕДИЦИНСКОЙ ПОМОЩИ ПАЦИЕНТАМ С ЭРИТРОПЛАКИЕЙ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Лечение пациентов с эритроплакией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Оказание помощи больным с эритроплакией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 </w:t>
      </w:r>
    </w:p>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br w:type="textWrapping" w:clear="all"/>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VII</w:t>
      </w:r>
      <w:r w:rsidRPr="00070AC8">
        <w:rPr>
          <w:rFonts w:ascii="Times New Roman" w:eastAsia="Times New Roman" w:hAnsi="Times New Roman" w:cs="Times New Roman"/>
          <w:b/>
          <w:bCs/>
          <w:sz w:val="24"/>
          <w:szCs w:val="24"/>
          <w:lang w:val="ru-RU"/>
        </w:rPr>
        <w:t xml:space="preserve">. ХАРАКТЕРИСТИКА ТРЕБОВАНИЙ ПРОТОКОЛА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7.1. Модель пациента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Нозологическая форма:</w:t>
      </w:r>
      <w:r w:rsidRPr="00070AC8">
        <w:rPr>
          <w:rFonts w:ascii="Times New Roman" w:eastAsia="Times New Roman" w:hAnsi="Times New Roman" w:cs="Times New Roman"/>
          <w:sz w:val="24"/>
          <w:szCs w:val="24"/>
          <w:lang w:val="ru-RU"/>
        </w:rPr>
        <w:t xml:space="preserve"> эритроплакия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Стадия:</w:t>
      </w:r>
      <w:r w:rsidRPr="00070AC8">
        <w:rPr>
          <w:rFonts w:ascii="Times New Roman" w:eastAsia="Times New Roman" w:hAnsi="Times New Roman" w:cs="Times New Roman"/>
          <w:sz w:val="24"/>
          <w:szCs w:val="24"/>
          <w:lang w:val="ru-RU"/>
        </w:rPr>
        <w:t xml:space="preserve"> любая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Фаза:</w:t>
      </w:r>
      <w:r w:rsidRPr="00070AC8">
        <w:rPr>
          <w:rFonts w:ascii="Times New Roman" w:eastAsia="Times New Roman" w:hAnsi="Times New Roman" w:cs="Times New Roman"/>
          <w:sz w:val="24"/>
          <w:szCs w:val="24"/>
          <w:lang w:val="ru-RU"/>
        </w:rPr>
        <w:t xml:space="preserve"> стабильное течение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Осложнение:</w:t>
      </w:r>
      <w:r w:rsidRPr="00070AC8">
        <w:rPr>
          <w:rFonts w:ascii="Times New Roman" w:eastAsia="Times New Roman" w:hAnsi="Times New Roman" w:cs="Times New Roman"/>
          <w:sz w:val="24"/>
          <w:szCs w:val="24"/>
          <w:lang w:val="ru-RU"/>
        </w:rPr>
        <w:t xml:space="preserve"> без осложнений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Код по МКБ-С:</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K</w:t>
      </w:r>
      <w:r w:rsidRPr="00070AC8">
        <w:rPr>
          <w:rFonts w:ascii="Times New Roman" w:eastAsia="Times New Roman" w:hAnsi="Times New Roman" w:cs="Times New Roman"/>
          <w:sz w:val="24"/>
          <w:szCs w:val="24"/>
          <w:lang w:val="ru-RU"/>
        </w:rPr>
        <w:t>13.22</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7.11.1. Критерии и признаки, определяющие модель пациента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1.</w:t>
      </w:r>
      <w:r w:rsidRPr="00070AC8">
        <w:rPr>
          <w:rFonts w:ascii="Times New Roman" w:eastAsia="Times New Roman" w:hAnsi="Times New Roman" w:cs="Times New Roman"/>
          <w:sz w:val="24"/>
          <w:szCs w:val="24"/>
          <w:lang w:val="ru-RU"/>
        </w:rPr>
        <w:t xml:space="preserve"> Основной морфологический элемент гиперемированное пятно в сочетании с бляшкой.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lastRenderedPageBreak/>
        <w:t>2.</w:t>
      </w:r>
      <w:r w:rsidRPr="00070AC8">
        <w:rPr>
          <w:rFonts w:ascii="Times New Roman" w:eastAsia="Times New Roman" w:hAnsi="Times New Roman" w:cs="Times New Roman"/>
          <w:sz w:val="24"/>
          <w:szCs w:val="24"/>
          <w:lang w:val="ru-RU"/>
        </w:rPr>
        <w:t xml:space="preserve">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3.</w:t>
      </w:r>
      <w:r w:rsidRPr="00070AC8">
        <w:rPr>
          <w:rFonts w:ascii="Times New Roman" w:eastAsia="Times New Roman" w:hAnsi="Times New Roman" w:cs="Times New Roman"/>
          <w:sz w:val="24"/>
          <w:szCs w:val="24"/>
          <w:lang w:val="ru-RU"/>
        </w:rPr>
        <w:t xml:space="preserve"> Наблюдаются плоские очаги, состоящие из красных неороговевающих участков (эритроплакии) и наличие возможных очагов лейкоплакии.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4.</w:t>
      </w:r>
      <w:r w:rsidRPr="00070AC8">
        <w:rPr>
          <w:rFonts w:ascii="Times New Roman" w:eastAsia="Times New Roman" w:hAnsi="Times New Roman" w:cs="Times New Roman"/>
          <w:sz w:val="24"/>
          <w:szCs w:val="24"/>
          <w:lang w:val="ru-RU"/>
        </w:rPr>
        <w:t xml:space="preserve"> Отмечаются мелкие пятна с нечеткими границами и красновато-розоватой окраской.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5.</w:t>
      </w:r>
      <w:r w:rsidRPr="00070AC8">
        <w:rPr>
          <w:rFonts w:ascii="Times New Roman" w:eastAsia="Times New Roman" w:hAnsi="Times New Roman" w:cs="Times New Roman"/>
          <w:sz w:val="24"/>
          <w:szCs w:val="24"/>
          <w:lang w:val="ru-RU"/>
        </w:rPr>
        <w:t xml:space="preserve"> Гистологически - гиперваскуляризация субэпителиальной ткани без выраженного гиперкератоза. Большая степень дисплазии эпителия.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6.</w:t>
      </w:r>
      <w:r w:rsidRPr="00070AC8">
        <w:rPr>
          <w:rFonts w:ascii="Times New Roman" w:eastAsia="Times New Roman" w:hAnsi="Times New Roman" w:cs="Times New Roman"/>
          <w:sz w:val="24"/>
          <w:szCs w:val="24"/>
          <w:lang w:val="ru-RU"/>
        </w:rPr>
        <w:t xml:space="preserve"> Высокий риск малигнизации.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7.1.2. Порядок включения пациента в протокол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модели пациента.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518"/>
        <w:gridCol w:w="1930"/>
      </w:tblGrid>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Кратность выполнения</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lastRenderedPageBreak/>
              <w:t xml:space="preserve">A08.30.013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Иммуногистохимическое исследование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A08.07.001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Цитологическое исследование препарата тканей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Прием (осмотр, консультация) врача-профпатолога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bl>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7.1.4. Характеристика алгоритмов и особенностей выполнения диагностических мероприятий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i/>
          <w:iCs/>
          <w:sz w:val="24"/>
          <w:szCs w:val="24"/>
          <w:lang w:val="ru-RU"/>
        </w:rPr>
        <w:t>Сбор анамнеза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При внешнем осмотре оценивают конфигурацию лица, выявляют наличие отека или других патологических изменений.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Проводится осмотр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Проводят пальпацию, перкуссию, определение подвижности зубов, обследование тканей пародонта (приложение 5).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070AC8">
        <w:rPr>
          <w:rFonts w:ascii="Times New Roman" w:eastAsia="Times New Roman" w:hAnsi="Times New Roman" w:cs="Times New Roman"/>
          <w:sz w:val="24"/>
          <w:szCs w:val="24"/>
        </w:rPr>
        <w:t>Greene</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Vermillion</w:t>
      </w:r>
      <w:r w:rsidRPr="00070AC8">
        <w:rPr>
          <w:rFonts w:ascii="Times New Roman" w:eastAsia="Times New Roman" w:hAnsi="Times New Roman" w:cs="Times New Roman"/>
          <w:sz w:val="24"/>
          <w:szCs w:val="24"/>
          <w:lang w:val="ru-RU"/>
        </w:rPr>
        <w:t xml:space="preserve">, индекс </w:t>
      </w:r>
      <w:r w:rsidRPr="00070AC8">
        <w:rPr>
          <w:rFonts w:ascii="Times New Roman" w:eastAsia="Times New Roman" w:hAnsi="Times New Roman" w:cs="Times New Roman"/>
          <w:sz w:val="24"/>
          <w:szCs w:val="24"/>
        </w:rPr>
        <w:t>Silness</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Loe</w:t>
      </w:r>
      <w:r w:rsidRPr="00070AC8">
        <w:rPr>
          <w:rFonts w:ascii="Times New Roman" w:eastAsia="Times New Roman" w:hAnsi="Times New Roman" w:cs="Times New Roman"/>
          <w:sz w:val="24"/>
          <w:szCs w:val="24"/>
          <w:lang w:val="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w:t>
      </w:r>
      <w:r w:rsidRPr="00070AC8">
        <w:rPr>
          <w:rFonts w:ascii="Times New Roman" w:eastAsia="Times New Roman" w:hAnsi="Times New Roman" w:cs="Times New Roman"/>
          <w:sz w:val="24"/>
          <w:szCs w:val="24"/>
        </w:rPr>
        <w:t>Muhlemann</w:t>
      </w:r>
      <w:r w:rsidRPr="00070AC8">
        <w:rPr>
          <w:rFonts w:ascii="Times New Roman" w:eastAsia="Times New Roman" w:hAnsi="Times New Roman" w:cs="Times New Roman"/>
          <w:sz w:val="24"/>
          <w:szCs w:val="24"/>
          <w:lang w:val="ru-RU"/>
        </w:rPr>
        <w:t xml:space="preserve"> (приложение 6).</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Из дополнительных методов обследования используют цитологическое, иммуногистохимическое, гистологическое исследования (приложение 7).</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147"/>
        <w:gridCol w:w="1881"/>
      </w:tblGrid>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lastRenderedPageBreak/>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A13.30.007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Обучение гигиене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По потребности </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По потребности </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Криодеструкция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A22.08.011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Лазерная хирургия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Согласно алгоритму</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bl>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7.1.6. Характеристика алгоритмов и особенностей выполнения немедикаментозной помощи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w:t>
      </w:r>
      <w:r w:rsidRPr="00070AC8">
        <w:rPr>
          <w:rFonts w:ascii="Times New Roman" w:eastAsia="Times New Roman" w:hAnsi="Times New Roman" w:cs="Times New Roman"/>
          <w:sz w:val="24"/>
          <w:szCs w:val="24"/>
          <w:lang w:val="ru-RU"/>
        </w:rPr>
        <w:lastRenderedPageBreak/>
        <w:t>своевременно выявить и устранить гальваноз рта, обусловленный пломбами из амальгамы или разнородными металлами зубных протезов.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7.1.6.1. Физиотерапевтическое лечение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w:t>
      </w:r>
      <w:r w:rsidRPr="00070AC8">
        <w:rPr>
          <w:rFonts w:ascii="Times New Roman" w:eastAsia="Times New Roman" w:hAnsi="Times New Roman" w:cs="Times New Roman"/>
          <w:sz w:val="24"/>
          <w:szCs w:val="24"/>
        </w:rPr>
        <w:t>C</w:t>
      </w:r>
      <w:r w:rsidRPr="00070AC8">
        <w:rPr>
          <w:rFonts w:ascii="Times New Roman" w:eastAsia="Times New Roman" w:hAnsi="Times New Roman" w:cs="Times New Roman"/>
          <w:sz w:val="24"/>
          <w:szCs w:val="24"/>
          <w:lang w:val="ru-RU"/>
        </w:rPr>
        <w:t>, в течение 1,0-1,5 мин. Оттаивание происходит в течение 2-3 мин., заживление 6-10 дней.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7.1.6.2. Хирургическое лечение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Наиболее современным методом хирургического лечения эритроплакии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7.1.7.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21"/>
        <w:gridCol w:w="4316"/>
      </w:tblGrid>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Кратность (продолжительность лечения)</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Витаминотерапия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 потребности</w:t>
            </w:r>
          </w:p>
        </w:tc>
      </w:tr>
    </w:tbl>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7.1.8. Характеристика алгоритмов и особенностей применения медикаментов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w:t>
      </w:r>
      <w:r w:rsidRPr="00070AC8">
        <w:rPr>
          <w:rFonts w:ascii="Times New Roman" w:eastAsia="Times New Roman" w:hAnsi="Times New Roman" w:cs="Times New Roman"/>
          <w:sz w:val="24"/>
          <w:szCs w:val="24"/>
          <w:lang w:val="ru-RU"/>
        </w:rPr>
        <w:lastRenderedPageBreak/>
        <w:t>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Местно назначают кератопластические средства, витамины, препараты, улучшающие трофику тканей.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При необходимости используют обезболивающие, гипосенсибилизирующие препараты, микроэлементы.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7.1.9. Требования к режиму труда, отдыха, лечения и реабилитации </w:t>
      </w:r>
      <w:r w:rsidRPr="00070AC8">
        <w:rPr>
          <w:rFonts w:ascii="Times New Roman" w:eastAsia="Times New Roman" w:hAnsi="Times New Roman" w:cs="Times New Roman"/>
          <w:sz w:val="24"/>
          <w:szCs w:val="24"/>
          <w:lang w:val="ru-RU"/>
        </w:rPr>
        <w:t xml:space="preserve">Специальных требований нет.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7.1.10. Требования к уходу за пациентом и вспомогательным процедурам</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Специальных требований нет.</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7.1.11. Требования к диетическим назначениям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Необходимо ограничение употребления острой, горячей, кислой, соленой, пряной пищи. Больным эритроплакией рекомендуется употреблять в пищу продукты, богатые витамином А, В, С, микроэлементами.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7.1.12. Форма информированного добровольного согласия пациента при выполнении Протокола </w:t>
      </w:r>
      <w:r w:rsidRPr="00070AC8">
        <w:rPr>
          <w:rFonts w:ascii="Times New Roman" w:eastAsia="Times New Roman" w:hAnsi="Times New Roman" w:cs="Times New Roman"/>
          <w:sz w:val="24"/>
          <w:szCs w:val="24"/>
          <w:lang w:val="ru-RU"/>
        </w:rPr>
        <w:t xml:space="preserve">(приложение 10).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7.1.13. Дополнительная информация для пациента и членов его семьи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(приложение 11).</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7.1.14. Правила изменения требований при выполнении Протокола и прекращение действия требований Протокола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эритроплакии, медицинская помощь пациенту оказывается в соответствии с требованиями: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а) раздела протокола лечения больных, соответствующего ведению «эритроплакия»;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 xml:space="preserve">б) протокола лечения больных с выявленным заболеванием или синдромом.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 xml:space="preserve">7.1.15.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7"/>
        <w:gridCol w:w="866"/>
        <w:gridCol w:w="2643"/>
        <w:gridCol w:w="2075"/>
        <w:gridCol w:w="2378"/>
      </w:tblGrid>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Часто-та разви-тия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Профилакти-ческий осмотр не реже 2 раз в год</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Динамическое наблюдение</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Озлакачествление.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7.1.16. Стоимостные характеристики Протокола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Стоимостные характеристики определяются согласно требованиям нормативных документов.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VIII</w:t>
      </w:r>
      <w:r w:rsidRPr="00070AC8">
        <w:rPr>
          <w:rFonts w:ascii="Times New Roman" w:eastAsia="Times New Roman" w:hAnsi="Times New Roman" w:cs="Times New Roman"/>
          <w:b/>
          <w:bCs/>
          <w:sz w:val="24"/>
          <w:szCs w:val="24"/>
          <w:lang w:val="ru-RU"/>
        </w:rPr>
        <w:t>. ГРАФИЧЕСКОЕ, СХЕМАТИЧЕСКОЕ И ТАБЛИЧНОЕ ПРЕДСТАВЛЕНИЕ ПРОТОКОЛА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Не требуется.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IX</w:t>
      </w:r>
      <w:r w:rsidRPr="00070AC8">
        <w:rPr>
          <w:rFonts w:ascii="Times New Roman" w:eastAsia="Times New Roman" w:hAnsi="Times New Roman" w:cs="Times New Roman"/>
          <w:b/>
          <w:bCs/>
          <w:sz w:val="24"/>
          <w:szCs w:val="24"/>
          <w:lang w:val="ru-RU"/>
        </w:rPr>
        <w:t xml:space="preserve">. МОНИТОРИРОВАНИЕ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Критерии и методология мониторинга и оценки эффективности выполнения протокола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Мониторирование проводится на всей территории Российской Федерации.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Перечень медицинских учреждений, в которых проводится мониторирование данного документа, определяется ежегодно учреждением,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 xml:space="preserve">ответственным за мониторирование. Медицинская организация информируется о включении в перечень по мониторированию протокола письменно.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Мониторирование включает в себя: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-сбор информации: о ведении пациентов с эритроплакией в лечебно-профилактических учреждениях всех уровней;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-анализ полученных данных;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-составление отчета о результатах проведенного анализа;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-представление отчета группе разработчиков Протокола .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Исходными данными при мониторировании являются: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 медицинская документация - медицинская карта стоматологического больного (форма 043/у);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 тарифы на медицинские услуги;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 тарифы на стоматологические материалы и лекарственные средства.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При необходимости при мониторировании Протокола могут быть использованы иные документы.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эритроплакией, соответствующих моделям пациента в данном протоколе.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ПРИНЦИПЫ РАНДОМИЗАЦИИ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В данном Протоколе рандомизация (лечебных учреждений, пациентов и т. д.) не предусмотрена.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ПОРЯДОК ОЦЕНКИ И ДОКУМЕНТИРОВАНИЯ ПОБОЧНЫХ ЭФФЕКТОВ И РАЗВИТИЯ ОСЛОЖНЕНИЙ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Информация о побочных эффектах и осложнениях, возникших в процессе диагностики и лечения больных, регистрируется в карте пациента.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lastRenderedPageBreak/>
        <w:t>ПОРЯДОК ИСКЛЮЧЕНИЯ ПАЦИЕНТА ИЗ МОНИТОРИРОВАНИЯ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ПРОМЕЖУТОЧНАЯ ОЦЕНКА И ВНЕСЕНИЕ ИЗМЕНЕНИЙ В ПРОТОКОЛ</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Оценка выполнения Протокола проводится один раз в год по результатам анализа сведений, полученных при мониторировании.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Внесение изменений в Протокол проводится в случае получения информации: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а) о наличии в Протоколе требований, наносящих урон здоровью пациентов,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б) при получении убедительных данных о необходимости изменений требований Протокола обязательного уровня.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ПАРАМЕТРЫ ОЦЕНКИ КАЧЕСТВА ЖИЗНИ ПРИ ВЫПОЛНЕНИИ ПРОТОКОЛА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Для оценки качества жизни пациента с эритроплакией, соответствующей моделям протокола, используют аналоговую шкалу.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ОЦЕНКА СТОИМОСТИ ВЫПОЛНЕНИЯ ПРОТОКОЛА И ЦЕНЫ КАЧЕСТВА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Клинико-экономический анализ проводится согласно требованиям нормативных документов.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СРАВНЕНИЕ РЕЗУЛЬТАТОВ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ПОРЯДОК ФОРМИРОВАНИЯ ОТЧЕТА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lastRenderedPageBreak/>
        <w:t>Приложение 1</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i/>
          <w:iCs/>
          <w:sz w:val="24"/>
          <w:szCs w:val="24"/>
          <w:lang w:val="ru-RU"/>
        </w:rPr>
        <w:t>Перечень стоматологических материалов, инструментов и оборудования, необходимых для работы врача: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Обязательный ассортимент:</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1. Автоклав (стерилизатор паровой),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2. Аквадистиллятор (медицинский),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3. Автоклав для наконечников (стерилизатор паровой настольный)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4. Аппарат воздушно-абразивный для снятия зубных отложений;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5. Аппарат для снятия зубных отложений ультразвуковой (скейлер);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6. Аспиратор (отсасыватель) хирургический,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7. Биксы (коробка стерилизационная для хранения стерильных инструментов и материала)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8. Диатермокоагулятор;</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9. Инструменты стоматологические (мелкие):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боры,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полиры,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финиры;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10. Инкубатор для проведения микробиологических тестов (</w:t>
      </w:r>
      <w:r w:rsidRPr="00070AC8">
        <w:rPr>
          <w:rFonts w:ascii="Times New Roman" w:eastAsia="Times New Roman" w:hAnsi="Times New Roman" w:cs="Times New Roman"/>
          <w:sz w:val="24"/>
          <w:szCs w:val="24"/>
        </w:rPr>
        <w:t>CO</w:t>
      </w:r>
      <w:r w:rsidRPr="00070AC8">
        <w:rPr>
          <w:rFonts w:ascii="Times New Roman" w:eastAsia="Times New Roman" w:hAnsi="Times New Roman" w:cs="Times New Roman"/>
          <w:sz w:val="24"/>
          <w:szCs w:val="24"/>
          <w:vertAlign w:val="subscript"/>
          <w:lang w:val="ru-RU"/>
        </w:rPr>
        <w:t>2</w:t>
      </w:r>
      <w:r w:rsidRPr="00070AC8">
        <w:rPr>
          <w:rFonts w:ascii="Times New Roman" w:eastAsia="Times New Roman" w:hAnsi="Times New Roman" w:cs="Times New Roman"/>
          <w:sz w:val="24"/>
          <w:szCs w:val="24"/>
          <w:lang w:val="ru-RU"/>
        </w:rPr>
        <w:t xml:space="preserve"> инкубатор для выращивания культур клеток и тканей)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11. Изделия одноразового применения: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шприцы и иглы для инъекций,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скальпели в ассортименте,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маски,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перчатки смотровые, диагностические, хирургические,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бумажные нагрудные салфетки для пациентов,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полотенца для рук в контейнере,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 салфетки гигиенические,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медицинское белье для медицинского персонала,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перевязочные средства,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слюноотсосы,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стаканы пластиковые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12. Инъектор стоматологический, для карпульной анестезии;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13. Камеры для хранения стерильных инструментов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14. Компрессор стоматологический (безмасляный);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15. Кресло стоматологическое;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16. Крючки хирургические, зубчатые разных размеров;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17. Лампа (облучатель) бактерицидная для помещений;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18. Машина упаковочная (аппарат для предстерилизационной упаковки инструментария);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19. Место рабочее (комплект оборудования) для врача-стоматолога: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21. Набор (инструменты, щетки, диски, пасты) для шлифования и полирования пломб и зубных протезов;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22. Набор инструментов для осмотра рта (базовый):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лоток медицинский стоматологический,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зеркало стоматологическое,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зонд стоматологический угловой,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пинцет зубоврачебный,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экскаваторы зубные,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гладилка широкая двухсторонняя,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 гладилка-штопфер,</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шпатель зубоврачебный;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23. Набор инструментов в ассортименте для снятия зубных отложений: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экскаваторы,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крючки для снятия зубного камня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24. Набор инструментов для трахеотомии;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25. Набор инструментов, игл и шовного материала не менее 2 видов;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26. Набор медикаментов для индивидуальной профилактики парентеральных инфекций (аптечка "анти-СПИД")</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27. Набор реактивов для контроля (индикаторы) дезинфекции и стерилизации;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29. Наконечник стоматологический механический прямой;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30. Наконечник стоматологический механический угловой;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31. Наконечник стоматологический турбинный;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32 Ножницы в ассортименте не менее 3 на рабочее место врача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33. Отсасыватель пыли (стоматологический пылесос)</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34. Отсасыватель слюны (стоматологический слюноотсос)</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35. Очиститель ультразвуковой (устройство ультразвуковой очистки и дезинфекции инструментов и изделий);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36. Очки защитные;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37. Пинцеты;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38. Прибор и средства для очистки и смазки наконечников;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39. Прибор (установка) для утилизации шприцев;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40. Скальпели (держатели) и одноразовые лезвия в ассортименте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41. Средства и емкости-контейнеры для дезинфекции инструментов в соответствии с СанПиН</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42. Стерилизатор стоматологический для мелкого инструментария;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43. Стерилизатор суховоздушный;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44. Щитки защитные (от механического повреждения глаз)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45. Наборы диагностические для проведения тестов на выявление новообразований (скрининг) и контроля за лечением новообразований.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Приложение 2</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Алгоритм визуального осмотра СОР, рекомендуемый ВОЗ (1997 год).</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 xml:space="preserve">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Приложение 3</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Элементы поражения кожи и слизистой оболочки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Пятно (</w:t>
      </w:r>
      <w:r w:rsidRPr="00070AC8">
        <w:rPr>
          <w:rFonts w:ascii="Times New Roman" w:eastAsia="Times New Roman" w:hAnsi="Times New Roman" w:cs="Times New Roman"/>
          <w:b/>
          <w:bCs/>
          <w:sz w:val="24"/>
          <w:szCs w:val="24"/>
        </w:rPr>
        <w:t>macula</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sz w:val="24"/>
          <w:szCs w:val="24"/>
          <w:lang w:val="ru-RU"/>
        </w:rPr>
        <w:t xml:space="preserve">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Узелок (</w:t>
      </w:r>
      <w:r w:rsidRPr="00070AC8">
        <w:rPr>
          <w:rFonts w:ascii="Times New Roman" w:eastAsia="Times New Roman" w:hAnsi="Times New Roman" w:cs="Times New Roman"/>
          <w:b/>
          <w:bCs/>
          <w:sz w:val="24"/>
          <w:szCs w:val="24"/>
        </w:rPr>
        <w:t>nodus</w:t>
      </w:r>
      <w:r w:rsidRPr="00070AC8">
        <w:rPr>
          <w:rFonts w:ascii="Times New Roman" w:eastAsia="Times New Roman" w:hAnsi="Times New Roman" w:cs="Times New Roman"/>
          <w:b/>
          <w:bCs/>
          <w:sz w:val="24"/>
          <w:szCs w:val="24"/>
          <w:lang w:val="ru-RU"/>
        </w:rPr>
        <w:t xml:space="preserve">, </w:t>
      </w:r>
      <w:r w:rsidRPr="00070AC8">
        <w:rPr>
          <w:rFonts w:ascii="Times New Roman" w:eastAsia="Times New Roman" w:hAnsi="Times New Roman" w:cs="Times New Roman"/>
          <w:b/>
          <w:bCs/>
          <w:sz w:val="24"/>
          <w:szCs w:val="24"/>
        </w:rPr>
        <w:t>papula</w:t>
      </w:r>
      <w:r w:rsidRPr="00070AC8">
        <w:rPr>
          <w:rFonts w:ascii="Times New Roman" w:eastAsia="Times New Roman" w:hAnsi="Times New Roman" w:cs="Times New Roman"/>
          <w:b/>
          <w:bCs/>
          <w:sz w:val="24"/>
          <w:szCs w:val="24"/>
          <w:lang w:val="ru-RU"/>
        </w:rPr>
        <w:t xml:space="preserve">) – </w:t>
      </w:r>
      <w:r w:rsidRPr="00070AC8">
        <w:rPr>
          <w:rFonts w:ascii="Times New Roman" w:eastAsia="Times New Roman" w:hAnsi="Times New Roman" w:cs="Times New Roman"/>
          <w:sz w:val="24"/>
          <w:szCs w:val="24"/>
          <w:lang w:val="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070AC8">
        <w:rPr>
          <w:rFonts w:ascii="Times New Roman" w:eastAsia="Times New Roman" w:hAnsi="Times New Roman" w:cs="Times New Roman"/>
          <w:b/>
          <w:bCs/>
          <w:sz w:val="24"/>
          <w:szCs w:val="24"/>
          <w:lang w:val="ru-RU"/>
        </w:rPr>
        <w:t xml:space="preserve"> бляшки </w:t>
      </w:r>
      <w:r w:rsidRPr="00070AC8">
        <w:rPr>
          <w:rFonts w:ascii="Times New Roman" w:eastAsia="Times New Roman" w:hAnsi="Times New Roman" w:cs="Times New Roman"/>
          <w:sz w:val="24"/>
          <w:szCs w:val="24"/>
          <w:lang w:val="ru-RU"/>
        </w:rPr>
        <w:t xml:space="preserve">(размер более 0,5 мм).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Узел (</w:t>
      </w:r>
      <w:r w:rsidRPr="00070AC8">
        <w:rPr>
          <w:rFonts w:ascii="Times New Roman" w:eastAsia="Times New Roman" w:hAnsi="Times New Roman" w:cs="Times New Roman"/>
          <w:b/>
          <w:bCs/>
          <w:sz w:val="24"/>
          <w:szCs w:val="24"/>
        </w:rPr>
        <w:t>nodus</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sz w:val="24"/>
          <w:szCs w:val="24"/>
          <w:lang w:val="ru-RU"/>
        </w:rPr>
        <w:t xml:space="preserve">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Бугорок (</w:t>
      </w:r>
      <w:r w:rsidRPr="00070AC8">
        <w:rPr>
          <w:rFonts w:ascii="Times New Roman" w:eastAsia="Times New Roman" w:hAnsi="Times New Roman" w:cs="Times New Roman"/>
          <w:b/>
          <w:bCs/>
          <w:sz w:val="24"/>
          <w:szCs w:val="24"/>
        </w:rPr>
        <w:t>tuberculum</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sz w:val="24"/>
          <w:szCs w:val="24"/>
          <w:lang w:val="ru-RU"/>
        </w:rPr>
        <w:t xml:space="preserve">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Язва (</w:t>
      </w:r>
      <w:r w:rsidRPr="00070AC8">
        <w:rPr>
          <w:rFonts w:ascii="Times New Roman" w:eastAsia="Times New Roman" w:hAnsi="Times New Roman" w:cs="Times New Roman"/>
          <w:b/>
          <w:bCs/>
          <w:sz w:val="24"/>
          <w:szCs w:val="24"/>
        </w:rPr>
        <w:t>ulcus</w:t>
      </w:r>
      <w:r w:rsidRPr="00070AC8">
        <w:rPr>
          <w:rFonts w:ascii="Times New Roman" w:eastAsia="Times New Roman" w:hAnsi="Times New Roman" w:cs="Times New Roman"/>
          <w:b/>
          <w:bCs/>
          <w:sz w:val="24"/>
          <w:szCs w:val="24"/>
          <w:lang w:val="ru-RU"/>
        </w:rPr>
        <w:t xml:space="preserve">) </w:t>
      </w:r>
      <w:r w:rsidRPr="00070AC8">
        <w:rPr>
          <w:rFonts w:ascii="Times New Roman" w:eastAsia="Times New Roman" w:hAnsi="Times New Roman" w:cs="Times New Roman"/>
          <w:sz w:val="24"/>
          <w:szCs w:val="24"/>
          <w:lang w:val="ru-RU"/>
        </w:rPr>
        <w:t xml:space="preserve">–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Трещина (</w:t>
      </w:r>
      <w:r w:rsidRPr="00070AC8">
        <w:rPr>
          <w:rFonts w:ascii="Times New Roman" w:eastAsia="Times New Roman" w:hAnsi="Times New Roman" w:cs="Times New Roman"/>
          <w:b/>
          <w:bCs/>
          <w:sz w:val="24"/>
          <w:szCs w:val="24"/>
        </w:rPr>
        <w:t>rhagades</w:t>
      </w:r>
      <w:r w:rsidRPr="00070AC8">
        <w:rPr>
          <w:rFonts w:ascii="Times New Roman" w:eastAsia="Times New Roman" w:hAnsi="Times New Roman" w:cs="Times New Roman"/>
          <w:b/>
          <w:bCs/>
          <w:sz w:val="24"/>
          <w:szCs w:val="24"/>
          <w:lang w:val="ru-RU"/>
        </w:rPr>
        <w:t xml:space="preserve">) </w:t>
      </w:r>
      <w:r w:rsidRPr="00070AC8">
        <w:rPr>
          <w:rFonts w:ascii="Times New Roman" w:eastAsia="Times New Roman" w:hAnsi="Times New Roman" w:cs="Times New Roman"/>
          <w:sz w:val="24"/>
          <w:szCs w:val="24"/>
          <w:lang w:val="ru-RU"/>
        </w:rPr>
        <w:t xml:space="preserve">– линейный дефект, возникающий при потере тканями эластичности на фоне острого или хронического воспалительного процесса. Различают трещины </w:t>
      </w:r>
      <w:r w:rsidRPr="00070AC8">
        <w:rPr>
          <w:rFonts w:ascii="Times New Roman" w:eastAsia="Times New Roman" w:hAnsi="Times New Roman" w:cs="Times New Roman"/>
          <w:sz w:val="24"/>
          <w:szCs w:val="24"/>
          <w:lang w:val="ru-RU"/>
        </w:rPr>
        <w:lastRenderedPageBreak/>
        <w:t xml:space="preserve">поверхностные (повреждение только эпителиального слоя) и глубокие (повреждены все слои слизистой и подлежащие ткани).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Чешуйка (</w:t>
      </w:r>
      <w:r w:rsidRPr="00070AC8">
        <w:rPr>
          <w:rFonts w:ascii="Times New Roman" w:eastAsia="Times New Roman" w:hAnsi="Times New Roman" w:cs="Times New Roman"/>
          <w:b/>
          <w:bCs/>
          <w:sz w:val="24"/>
          <w:szCs w:val="24"/>
        </w:rPr>
        <w:t>squama</w:t>
      </w:r>
      <w:r w:rsidRPr="00070AC8">
        <w:rPr>
          <w:rFonts w:ascii="Times New Roman" w:eastAsia="Times New Roman" w:hAnsi="Times New Roman" w:cs="Times New Roman"/>
          <w:b/>
          <w:bCs/>
          <w:sz w:val="24"/>
          <w:szCs w:val="24"/>
          <w:lang w:val="ru-RU"/>
        </w:rPr>
        <w:t xml:space="preserve">) </w:t>
      </w:r>
      <w:r w:rsidRPr="00070AC8">
        <w:rPr>
          <w:rFonts w:ascii="Times New Roman" w:eastAsia="Times New Roman" w:hAnsi="Times New Roman" w:cs="Times New Roman"/>
          <w:sz w:val="24"/>
          <w:szCs w:val="24"/>
          <w:lang w:val="ru-RU"/>
        </w:rPr>
        <w:t xml:space="preserve">– отделяющийся конгломерат пластов ороговевших клеток. Цвет чешуек на коже белый, серый, буроватый, на красной кайме губ – светло-серый.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Корка (</w:t>
      </w:r>
      <w:r w:rsidRPr="00070AC8">
        <w:rPr>
          <w:rFonts w:ascii="Times New Roman" w:eastAsia="Times New Roman" w:hAnsi="Times New Roman" w:cs="Times New Roman"/>
          <w:b/>
          <w:bCs/>
          <w:sz w:val="24"/>
          <w:szCs w:val="24"/>
        </w:rPr>
        <w:t>crusta</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sz w:val="24"/>
          <w:szCs w:val="24"/>
          <w:lang w:val="ru-RU"/>
        </w:rPr>
        <w:t xml:space="preserve"> – засохшее отделяемое язв, эрозий. Особенно часто образуется при поражении красной каймы губ.</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Эрозия (</w:t>
      </w:r>
      <w:r w:rsidRPr="00070AC8">
        <w:rPr>
          <w:rFonts w:ascii="Times New Roman" w:eastAsia="Times New Roman" w:hAnsi="Times New Roman" w:cs="Times New Roman"/>
          <w:b/>
          <w:bCs/>
          <w:sz w:val="24"/>
          <w:szCs w:val="24"/>
        </w:rPr>
        <w:t>erozia</w:t>
      </w:r>
      <w:r w:rsidRPr="00070AC8">
        <w:rPr>
          <w:rFonts w:ascii="Times New Roman" w:eastAsia="Times New Roman" w:hAnsi="Times New Roman" w:cs="Times New Roman"/>
          <w:b/>
          <w:bCs/>
          <w:sz w:val="24"/>
          <w:szCs w:val="24"/>
          <w:lang w:val="ru-RU"/>
        </w:rPr>
        <w:t xml:space="preserve">) </w:t>
      </w:r>
      <w:r w:rsidRPr="00070AC8">
        <w:rPr>
          <w:rFonts w:ascii="Times New Roman" w:eastAsia="Times New Roman" w:hAnsi="Times New Roman" w:cs="Times New Roman"/>
          <w:sz w:val="24"/>
          <w:szCs w:val="24"/>
          <w:lang w:val="ru-RU"/>
        </w:rPr>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Нарушение процессов ороговения при предраковых поражениях.</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Кератозы</w:t>
      </w:r>
      <w:r w:rsidRPr="00070AC8">
        <w:rPr>
          <w:rFonts w:ascii="Times New Roman" w:eastAsia="Times New Roman" w:hAnsi="Times New Roman" w:cs="Times New Roman"/>
          <w:sz w:val="24"/>
          <w:szCs w:val="24"/>
          <w:lang w:val="ru-RU"/>
        </w:rPr>
        <w:t xml:space="preserve">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Дискератоз </w:t>
      </w:r>
      <w:r w:rsidRPr="00070AC8">
        <w:rPr>
          <w:rFonts w:ascii="Times New Roman" w:eastAsia="Times New Roman" w:hAnsi="Times New Roman" w:cs="Times New Roman"/>
          <w:sz w:val="24"/>
          <w:szCs w:val="24"/>
          <w:lang w:val="ru-RU"/>
        </w:rPr>
        <w:t xml:space="preserve">–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Гиперкератоз </w:t>
      </w:r>
      <w:r w:rsidRPr="00070AC8">
        <w:rPr>
          <w:rFonts w:ascii="Times New Roman" w:eastAsia="Times New Roman" w:hAnsi="Times New Roman" w:cs="Times New Roman"/>
          <w:sz w:val="24"/>
          <w:szCs w:val="24"/>
          <w:lang w:val="ru-RU"/>
        </w:rPr>
        <w:t>– чрезмерное утолщение рогового слоя эпидермиса, в результате избыточного образования кератина.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Паракератоз </w:t>
      </w:r>
      <w:r w:rsidRPr="00070AC8">
        <w:rPr>
          <w:rFonts w:ascii="Times New Roman" w:eastAsia="Times New Roman" w:hAnsi="Times New Roman" w:cs="Times New Roman"/>
          <w:sz w:val="24"/>
          <w:szCs w:val="24"/>
          <w:lang w:val="ru-RU"/>
        </w:rPr>
        <w:t xml:space="preserve">–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Акантоз </w:t>
      </w:r>
      <w:r w:rsidRPr="00070AC8">
        <w:rPr>
          <w:rFonts w:ascii="Times New Roman" w:eastAsia="Times New Roman" w:hAnsi="Times New Roman" w:cs="Times New Roman"/>
          <w:sz w:val="24"/>
          <w:szCs w:val="24"/>
          <w:lang w:val="ru-RU"/>
        </w:rPr>
        <w:t xml:space="preserve">– утолщение эпидермиса кожи и эпителия слизистой оболочки за счет усиления пролиферации базальных и шиповидных клеток.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lastRenderedPageBreak/>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Приложение 4</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Схема-топограмма СОПР (</w:t>
      </w:r>
      <w:r w:rsidRPr="00070AC8">
        <w:rPr>
          <w:rFonts w:ascii="Times New Roman" w:eastAsia="Times New Roman" w:hAnsi="Times New Roman" w:cs="Times New Roman"/>
          <w:b/>
          <w:bCs/>
          <w:sz w:val="24"/>
          <w:szCs w:val="24"/>
        </w:rPr>
        <w:t>Roed</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b/>
          <w:bCs/>
          <w:sz w:val="24"/>
          <w:szCs w:val="24"/>
        </w:rPr>
        <w:t>Petersen</w:t>
      </w:r>
      <w:r w:rsidRPr="00070AC8">
        <w:rPr>
          <w:rFonts w:ascii="Times New Roman" w:eastAsia="Times New Roman" w:hAnsi="Times New Roman" w:cs="Times New Roman"/>
          <w:b/>
          <w:bCs/>
          <w:sz w:val="24"/>
          <w:szCs w:val="24"/>
          <w:lang w:val="ru-RU"/>
        </w:rPr>
        <w:t xml:space="preserve"> &amp; </w:t>
      </w:r>
      <w:r w:rsidRPr="00070AC8">
        <w:rPr>
          <w:rFonts w:ascii="Times New Roman" w:eastAsia="Times New Roman" w:hAnsi="Times New Roman" w:cs="Times New Roman"/>
          <w:b/>
          <w:bCs/>
          <w:sz w:val="24"/>
          <w:szCs w:val="24"/>
        </w:rPr>
        <w:t>Renstrup</w:t>
      </w:r>
      <w:r w:rsidRPr="00070AC8">
        <w:rPr>
          <w:rFonts w:ascii="Times New Roman" w:eastAsia="Times New Roman" w:hAnsi="Times New Roman" w:cs="Times New Roman"/>
          <w:b/>
          <w:bCs/>
          <w:sz w:val="24"/>
          <w:szCs w:val="24"/>
          <w:lang w:val="ru-RU"/>
        </w:rPr>
        <w:t>,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070AC8" w:rsidRPr="00070AC8" w:rsidRDefault="00070AC8" w:rsidP="00070A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91225" cy="3200400"/>
            <wp:effectExtent l="0" t="0" r="9525" b="0"/>
            <wp:docPr id="3" name="Picture 3" descr="http://www.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eritroplakiy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Приложение 5</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Дополнение к карте для определения пародонтологического статуса пациента</w:t>
      </w:r>
    </w:p>
    <w:p w:rsidR="00070AC8" w:rsidRPr="00070AC8" w:rsidRDefault="00070AC8" w:rsidP="00070A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4229100"/>
            <wp:effectExtent l="0" t="0" r="0" b="0"/>
            <wp:docPr id="2" name="Picture 2" descr="http://www.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eritroplakiy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Приложение 6</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i/>
          <w:iCs/>
          <w:sz w:val="24"/>
          <w:szCs w:val="24"/>
          <w:lang w:val="ru-RU"/>
        </w:rPr>
        <w:t>Алгоритмы определения индексов.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Индекс гигиены Грин – Вермиллиона</w:t>
      </w:r>
      <w:r w:rsidRPr="00070AC8">
        <w:rPr>
          <w:rFonts w:ascii="Times New Roman" w:eastAsia="Times New Roman" w:hAnsi="Times New Roman" w:cs="Times New Roman"/>
          <w:sz w:val="24"/>
          <w:szCs w:val="24"/>
          <w:lang w:val="ru-RU"/>
        </w:rPr>
        <w:t>.</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Представляет собой двойной индекс, т.е. состоящий их двух компонент:</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первая компонента-это индекс зубного налета </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b/>
          <w:bCs/>
          <w:sz w:val="24"/>
          <w:szCs w:val="24"/>
        </w:rPr>
        <w:t>DI</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b/>
          <w:bCs/>
          <w:sz w:val="24"/>
          <w:szCs w:val="24"/>
        </w:rPr>
        <w:t>S</w:t>
      </w:r>
      <w:r w:rsidRPr="00070AC8">
        <w:rPr>
          <w:rFonts w:ascii="Times New Roman" w:eastAsia="Times New Roman" w:hAnsi="Times New Roman" w:cs="Times New Roman"/>
          <w:b/>
          <w:bCs/>
          <w:sz w:val="24"/>
          <w:szCs w:val="24"/>
          <w:lang w:val="ru-RU"/>
        </w:rPr>
        <w:t>)</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вторая компонента-это индекс зубного камня </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b/>
          <w:bCs/>
          <w:sz w:val="24"/>
          <w:szCs w:val="24"/>
        </w:rPr>
        <w:t>CI</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b/>
          <w:bCs/>
          <w:sz w:val="24"/>
          <w:szCs w:val="24"/>
        </w:rPr>
        <w:t>S</w:t>
      </w:r>
      <w:r w:rsidRPr="00070AC8">
        <w:rPr>
          <w:rFonts w:ascii="Times New Roman" w:eastAsia="Times New Roman" w:hAnsi="Times New Roman" w:cs="Times New Roman"/>
          <w:b/>
          <w:bCs/>
          <w:sz w:val="24"/>
          <w:szCs w:val="24"/>
          <w:lang w:val="ru-RU"/>
        </w:rPr>
        <w:t>)</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Метод</w:t>
      </w:r>
      <w:r w:rsidRPr="00070AC8">
        <w:rPr>
          <w:rFonts w:ascii="Times New Roman" w:eastAsia="Times New Roman" w:hAnsi="Times New Roman" w:cs="Times New Roman"/>
          <w:sz w:val="24"/>
          <w:szCs w:val="24"/>
          <w:lang w:val="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Критерии оценки </w:t>
      </w:r>
      <w:r w:rsidRPr="00070AC8">
        <w:rPr>
          <w:rFonts w:ascii="Times New Roman" w:eastAsia="Times New Roman" w:hAnsi="Times New Roman" w:cs="Times New Roman"/>
          <w:b/>
          <w:bCs/>
          <w:sz w:val="24"/>
          <w:szCs w:val="24"/>
        </w:rPr>
        <w:t>DI</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b/>
          <w:bCs/>
          <w:sz w:val="24"/>
          <w:szCs w:val="24"/>
        </w:rPr>
        <w:t>S</w:t>
      </w:r>
      <w:r w:rsidRPr="00070AC8">
        <w:rPr>
          <w:rFonts w:ascii="Times New Roman" w:eastAsia="Times New Roman" w:hAnsi="Times New Roman" w:cs="Times New Roman"/>
          <w:b/>
          <w:bCs/>
          <w:sz w:val="24"/>
          <w:szCs w:val="24"/>
          <w:lang w:val="ru-RU"/>
        </w:rPr>
        <w:t xml:space="preserve">: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0-нет налета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1-налет покрывает не более 1\3 поверхности зуба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2-налет покрывает от 1\3 до 2\3 поверхности зуба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3-налет покрывает более 2\3 поверхности зуба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Формула: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rPr>
        <w:t>DI</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b/>
          <w:bCs/>
          <w:sz w:val="24"/>
          <w:szCs w:val="24"/>
        </w:rPr>
        <w:t>S</w:t>
      </w:r>
      <w:r w:rsidRPr="00070AC8">
        <w:rPr>
          <w:rFonts w:ascii="Times New Roman" w:eastAsia="Times New Roman" w:hAnsi="Times New Roman" w:cs="Times New Roman"/>
          <w:b/>
          <w:bCs/>
          <w:sz w:val="24"/>
          <w:szCs w:val="24"/>
          <w:lang w:val="ru-RU"/>
        </w:rPr>
        <w:t>=сумма баллов/6</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Критерии оценки </w:t>
      </w:r>
      <w:r w:rsidRPr="00070AC8">
        <w:rPr>
          <w:rFonts w:ascii="Times New Roman" w:eastAsia="Times New Roman" w:hAnsi="Times New Roman" w:cs="Times New Roman"/>
          <w:b/>
          <w:bCs/>
          <w:sz w:val="24"/>
          <w:szCs w:val="24"/>
        </w:rPr>
        <w:t>CI</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b/>
          <w:bCs/>
          <w:sz w:val="24"/>
          <w:szCs w:val="24"/>
        </w:rPr>
        <w:t>S</w:t>
      </w:r>
      <w:r w:rsidRPr="00070AC8">
        <w:rPr>
          <w:rFonts w:ascii="Times New Roman" w:eastAsia="Times New Roman" w:hAnsi="Times New Roman" w:cs="Times New Roman"/>
          <w:sz w:val="24"/>
          <w:szCs w:val="24"/>
          <w:lang w:val="ru-RU"/>
        </w:rPr>
        <w:t>:</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0-нет камня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1-наддесневой камень покрывает менее 1\3 поверхности зуба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2-наддесневой камень покрывает от 1\3 до 2\3 поверхности зуба или имеются отдельные частицы поддесневого камня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3-наддесневой камень покрывает более 2\3 поверхности зуба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Формула: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С</w:t>
      </w:r>
      <w:r w:rsidRPr="00070AC8">
        <w:rPr>
          <w:rFonts w:ascii="Times New Roman" w:eastAsia="Times New Roman" w:hAnsi="Times New Roman" w:cs="Times New Roman"/>
          <w:b/>
          <w:bCs/>
          <w:sz w:val="24"/>
          <w:szCs w:val="24"/>
        </w:rPr>
        <w:t>I</w:t>
      </w:r>
      <w:r w:rsidRPr="00070AC8">
        <w:rPr>
          <w:rFonts w:ascii="Times New Roman" w:eastAsia="Times New Roman" w:hAnsi="Times New Roman" w:cs="Times New Roman"/>
          <w:b/>
          <w:bCs/>
          <w:sz w:val="24"/>
          <w:szCs w:val="24"/>
          <w:lang w:val="ru-RU"/>
        </w:rPr>
        <w:t>-</w:t>
      </w:r>
      <w:r w:rsidRPr="00070AC8">
        <w:rPr>
          <w:rFonts w:ascii="Times New Roman" w:eastAsia="Times New Roman" w:hAnsi="Times New Roman" w:cs="Times New Roman"/>
          <w:b/>
          <w:bCs/>
          <w:sz w:val="24"/>
          <w:szCs w:val="24"/>
        </w:rPr>
        <w:t>S</w:t>
      </w:r>
      <w:r w:rsidRPr="00070AC8">
        <w:rPr>
          <w:rFonts w:ascii="Times New Roman" w:eastAsia="Times New Roman" w:hAnsi="Times New Roman" w:cs="Times New Roman"/>
          <w:b/>
          <w:bCs/>
          <w:sz w:val="24"/>
          <w:szCs w:val="24"/>
          <w:lang w:val="ru-RU"/>
        </w:rPr>
        <w:t>=сумма баллов/6</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OHI-S=DI-S+CI-S</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Критерии</w:t>
      </w:r>
      <w:r w:rsidRPr="00070AC8">
        <w:rPr>
          <w:rFonts w:ascii="Times New Roman" w:eastAsia="Times New Roman" w:hAnsi="Times New Roman" w:cs="Times New Roman"/>
          <w:sz w:val="24"/>
          <w:szCs w:val="24"/>
        </w:rPr>
        <w:t xml:space="preserve"> </w:t>
      </w:r>
      <w:r w:rsidRPr="00070AC8">
        <w:rPr>
          <w:rFonts w:ascii="Times New Roman" w:eastAsia="Times New Roman" w:hAnsi="Times New Roman" w:cs="Times New Roman"/>
          <w:b/>
          <w:bCs/>
          <w:sz w:val="24"/>
          <w:szCs w:val="24"/>
        </w:rPr>
        <w:t>оценки: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0,0-0,6 низкий (гигиена хорошая)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0,7-1,6 средний (гигиена удовлетворительная)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1,7-2,5 высокий (гигиена неудовлетворительная)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2,6-6,0 очень высокий(гигиена плохая)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Индекс гигиены Силнесс-Лое.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Определяют толщину зубного налета в придесневой области зуба.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Метод:</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0"/>
        <w:gridCol w:w="300"/>
        <w:gridCol w:w="360"/>
        <w:gridCol w:w="300"/>
        <w:gridCol w:w="360"/>
        <w:gridCol w:w="300"/>
        <w:gridCol w:w="300"/>
        <w:gridCol w:w="360"/>
        <w:gridCol w:w="360"/>
        <w:gridCol w:w="300"/>
        <w:gridCol w:w="300"/>
        <w:gridCol w:w="360"/>
        <w:gridCol w:w="300"/>
        <w:gridCol w:w="360"/>
        <w:gridCol w:w="300"/>
        <w:gridCol w:w="300"/>
      </w:tblGrid>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lastRenderedPageBreak/>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jc w:val="center"/>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r>
      <w:tr w:rsidR="00070AC8" w:rsidRPr="00070AC8" w:rsidTr="00070A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AC8" w:rsidRPr="00070AC8" w:rsidRDefault="00070AC8" w:rsidP="00070AC8">
            <w:pPr>
              <w:spacing w:after="0"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tc>
      </w:tr>
    </w:tbl>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3. В области каждого зуба осматривают 4 участка: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-дистально- вестибулярный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-вестибулярный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-медиально- вестибулярный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-язычный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Коды и критерии: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0 </w:t>
      </w:r>
      <w:r w:rsidRPr="00070AC8">
        <w:rPr>
          <w:rFonts w:ascii="Times New Roman" w:eastAsia="Times New Roman" w:hAnsi="Times New Roman" w:cs="Times New Roman"/>
          <w:sz w:val="24"/>
          <w:szCs w:val="24"/>
          <w:lang w:val="ru-RU"/>
        </w:rPr>
        <w:t>- нет налета.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1 </w:t>
      </w:r>
      <w:r w:rsidRPr="00070AC8">
        <w:rPr>
          <w:rFonts w:ascii="Times New Roman" w:eastAsia="Times New Roman" w:hAnsi="Times New Roman" w:cs="Times New Roman"/>
          <w:sz w:val="24"/>
          <w:szCs w:val="24"/>
          <w:lang w:val="ru-RU"/>
        </w:rPr>
        <w:t>- небольшое количество налета, выявляется только зондом</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2 </w:t>
      </w:r>
      <w:r w:rsidRPr="00070AC8">
        <w:rPr>
          <w:rFonts w:ascii="Times New Roman" w:eastAsia="Times New Roman" w:hAnsi="Times New Roman" w:cs="Times New Roman"/>
          <w:sz w:val="24"/>
          <w:szCs w:val="24"/>
          <w:lang w:val="ru-RU"/>
        </w:rPr>
        <w:t>- умеренный слой зубного налета в десневой области, видимый невооруженным глазом</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3 </w:t>
      </w:r>
      <w:r w:rsidRPr="00070AC8">
        <w:rPr>
          <w:rFonts w:ascii="Times New Roman" w:eastAsia="Times New Roman" w:hAnsi="Times New Roman" w:cs="Times New Roman"/>
          <w:sz w:val="24"/>
          <w:szCs w:val="24"/>
          <w:lang w:val="ru-RU"/>
        </w:rPr>
        <w:t>- обильный налет, заполняющий нишу, образованную десневым краем и поверхностью зуба, а также межзубной промежуток</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 xml:space="preserve">4 </w:t>
      </w:r>
      <w:r w:rsidRPr="00070AC8">
        <w:rPr>
          <w:rFonts w:ascii="Times New Roman" w:eastAsia="Times New Roman" w:hAnsi="Times New Roman" w:cs="Times New Roman"/>
          <w:sz w:val="24"/>
          <w:szCs w:val="24"/>
          <w:lang w:val="ru-RU"/>
        </w:rPr>
        <w:t>- интенсивное отложение зубного налета в области десневого кармана и/ или на десневом крае и прилегающей поверхности зуба.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ФОРМУЛА=(сумма баллов)/(число обследованных поверхностей «4»)- значение для одного зуба.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Формула=(сумма балла всех зубов)/(на количество исследованных зубов) Значение для всех зубов.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Индекс кровоточивости Мюлеманна (в модификации Коуэла).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Оценочная шкала следующая: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0- если после этого кровоточивость отсутствует;</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1-если кровоточивость появляется не раньше, чем через 30с;</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2-если кровоточивость возникает или сразу после проведения кончиком зонда по стенке бороздки, или в пределах 30с.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3-если кровоточивость пациент отмечает при приеме пищи или чистке зубов.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Значение индекса = сумма показателей всех зубов /число зубов.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Приложение 7</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i/>
          <w:iCs/>
          <w:sz w:val="24"/>
          <w:szCs w:val="24"/>
          <w:lang w:val="ru-RU"/>
        </w:rPr>
        <w:t xml:space="preserve">Специальные методы исследования СОР и красной каймы губ.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w:t>
      </w:r>
      <w:r w:rsidRPr="00070AC8">
        <w:rPr>
          <w:rFonts w:ascii="Times New Roman" w:eastAsia="Times New Roman" w:hAnsi="Times New Roman" w:cs="Times New Roman"/>
          <w:sz w:val="24"/>
          <w:szCs w:val="24"/>
        </w:rPr>
        <w:t>a</w:t>
      </w:r>
      <w:r w:rsidRPr="00070AC8">
        <w:rPr>
          <w:rFonts w:ascii="Times New Roman" w:eastAsia="Times New Roman" w:hAnsi="Times New Roman" w:cs="Times New Roman"/>
          <w:sz w:val="24"/>
          <w:szCs w:val="24"/>
          <w:lang w:val="ru-RU"/>
        </w:rPr>
        <w:t xml:space="preserve">,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 xml:space="preserve">Морфологическое исследование осуществляется цитологическим и гистологическим методами.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Приложение 8</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Методика взятия биопсийного материала с участка слизистой</w:t>
      </w: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b/>
          <w:bCs/>
          <w:sz w:val="24"/>
          <w:szCs w:val="24"/>
          <w:lang w:val="ru-RU"/>
        </w:rPr>
        <w:t>оболочки рта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Биопсия</w:t>
      </w:r>
      <w:r w:rsidRPr="00070AC8">
        <w:rPr>
          <w:rFonts w:ascii="Times New Roman" w:eastAsia="Times New Roman" w:hAnsi="Times New Roman" w:cs="Times New Roman"/>
          <w:sz w:val="24"/>
          <w:szCs w:val="24"/>
          <w:lang w:val="ru-RU"/>
        </w:rPr>
        <w:t xml:space="preserve"> — метод получения ткани живого организма для морфологического исследования с диагностической целью.</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Существует несколько способов диагностических биопсий, используемых в стоматологии: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b/>
          <w:bCs/>
          <w:sz w:val="24"/>
          <w:szCs w:val="24"/>
          <w:lang w:val="ru-RU"/>
        </w:rPr>
        <w:t>при инцизионной биопсии</w:t>
      </w:r>
      <w:r w:rsidRPr="00070AC8">
        <w:rPr>
          <w:rFonts w:ascii="Times New Roman" w:eastAsia="Times New Roman" w:hAnsi="Times New Roman" w:cs="Times New Roman"/>
          <w:sz w:val="24"/>
          <w:szCs w:val="24"/>
          <w:lang w:val="ru-RU"/>
        </w:rPr>
        <w:t xml:space="preserve">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b/>
          <w:bCs/>
          <w:sz w:val="24"/>
          <w:szCs w:val="24"/>
          <w:lang w:val="ru-RU"/>
        </w:rPr>
        <w:t>эксцизионная биопсия</w:t>
      </w:r>
      <w:r w:rsidRPr="00070AC8">
        <w:rPr>
          <w:rFonts w:ascii="Times New Roman" w:eastAsia="Times New Roman" w:hAnsi="Times New Roman" w:cs="Times New Roman"/>
          <w:sz w:val="24"/>
          <w:szCs w:val="24"/>
          <w:lang w:val="ru-RU"/>
        </w:rPr>
        <w:t xml:space="preserve">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b/>
          <w:bCs/>
          <w:sz w:val="24"/>
          <w:szCs w:val="24"/>
          <w:lang w:val="ru-RU"/>
        </w:rPr>
        <w:t>трепанобиопсия</w:t>
      </w:r>
      <w:r w:rsidRPr="00070AC8">
        <w:rPr>
          <w:rFonts w:ascii="Times New Roman" w:eastAsia="Times New Roman" w:hAnsi="Times New Roman" w:cs="Times New Roman"/>
          <w:sz w:val="24"/>
          <w:szCs w:val="24"/>
          <w:lang w:val="ru-RU"/>
        </w:rPr>
        <w:t xml:space="preserve"> предполагает забор патологического материала из кости с помощью трепана;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 </w:t>
      </w:r>
      <w:r w:rsidRPr="00070AC8">
        <w:rPr>
          <w:rFonts w:ascii="Times New Roman" w:eastAsia="Times New Roman" w:hAnsi="Times New Roman" w:cs="Times New Roman"/>
          <w:b/>
          <w:bCs/>
          <w:sz w:val="24"/>
          <w:szCs w:val="24"/>
          <w:lang w:val="ru-RU"/>
        </w:rPr>
        <w:t>пункционная биопсия</w:t>
      </w:r>
      <w:r w:rsidRPr="00070AC8">
        <w:rPr>
          <w:rFonts w:ascii="Times New Roman" w:eastAsia="Times New Roman" w:hAnsi="Times New Roman" w:cs="Times New Roman"/>
          <w:sz w:val="24"/>
          <w:szCs w:val="24"/>
          <w:lang w:val="ru-RU"/>
        </w:rPr>
        <w:t xml:space="preserve">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sz w:val="24"/>
          <w:szCs w:val="24"/>
          <w:lang w:val="ru-RU"/>
        </w:rPr>
        <w:t>Приложение 9</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i/>
          <w:iCs/>
          <w:sz w:val="24"/>
          <w:szCs w:val="24"/>
          <w:lang w:val="ru-RU"/>
        </w:rPr>
        <w:t>Контролируемая чистка зубов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b/>
          <w:bCs/>
          <w:i/>
          <w:iCs/>
          <w:sz w:val="24"/>
          <w:szCs w:val="24"/>
          <w:lang w:val="ru-RU"/>
        </w:rPr>
        <w:t>Алгоритм обучения гигиене рта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lang w:val="ru-RU"/>
        </w:rPr>
        <w:t xml:space="preserve">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w:t>
      </w:r>
      <w:r w:rsidRPr="00070AC8">
        <w:rPr>
          <w:rFonts w:ascii="Times New Roman" w:eastAsia="Times New Roman" w:hAnsi="Times New Roman" w:cs="Times New Roman"/>
          <w:sz w:val="24"/>
          <w:szCs w:val="24"/>
        </w:rPr>
        <w:t>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С целью закрепления полученных навыков проводят контроль индивидуальной гигиены рта (контролируемая чистка зубов).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Алгоритм контролируемой чистки зубов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Первое посещение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Чистка зубов пациентом в его обычной манере.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lastRenderedPageBreak/>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Следующее посещение</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Алгоритм профессиональной гигиены рта и зубов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Этапы профессиональной гигиены: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обучение пациента индивидуальной гигиене рта;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контролируемая чистка зубов;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удаление зубных отложений;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полирование поверхностей зубов;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устранение факторов, способствующих скоплению зубного налета;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аппликации реминерализирующих и фторидсодержащих средств;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 мотивация пациента к профилактике и лечению стоматологических заболеваний.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При удалении зубных отложений (зубной камень, мягкий зубной налет) следует соблюдать ряд условий:</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провести обработку рта раствором антисептика;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Приложение 10</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Форма добровольного информированного согласия пациента при выполнении протокола приложение к медицинской карте №_____</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ФИО пациента (законный представитель пациента)_____________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ФИО врача _____________</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«___»________________20___г.</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Приложение 10</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Дополнительная информация для пациента: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lastRenderedPageBreak/>
        <w:t>3. Профессиональная гигиена должна проводиться не реже 1 раза в 6 месяцев у лечащего врача-стоматолога.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 xml:space="preserve">5. </w:t>
      </w:r>
      <w:r w:rsidRPr="00070AC8">
        <w:rPr>
          <w:rFonts w:ascii="Times New Roman" w:eastAsia="Times New Roman" w:hAnsi="Times New Roman" w:cs="Times New Roman"/>
          <w:sz w:val="24"/>
          <w:szCs w:val="24"/>
        </w:rPr>
        <w:t>Обязательно посещать плановые осмотры.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6. Необходимо полноценное и своевременное восстановление дефектов зубов и зубных рядов.</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7. Устранение или нейтрализация действия профессиональных вредных факторов на пародонт.</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8. Оздоровление условий труда, отдыха, питания и здоровый образ жизни.</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 xml:space="preserve">Приложение 11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Анкета пациента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ФИО__________________________________________ Дата заполнения</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Как Вы оцениваете Ваше общее самочувствие на сегодняшний день?</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Отметьте, пожалуйста, на шкале значение, соответствующее состоянию Вашего здоровья. </w:t>
      </w:r>
    </w:p>
    <w:p w:rsidR="00070AC8" w:rsidRPr="00070AC8" w:rsidRDefault="00070AC8" w:rsidP="00070A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05275" cy="4429125"/>
            <wp:effectExtent l="0" t="0" r="9525" b="9525"/>
            <wp:docPr id="1" name="Picture 1" descr="http://www.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eritroplakiy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b/>
          <w:bCs/>
          <w:sz w:val="24"/>
          <w:szCs w:val="24"/>
        </w:rPr>
        <w:t>Список литературы:</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2. Бернадский Ю.И. Основы челюстно-лицевой хирургии и хирургической стоматологии. – 3-е изд., перераб. и доп. – М.Медицинская литература, 2007. – 417 с.: ил.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3. Банченко Г.В., Рыбаков А.И. Заболевания слизистой оболочки полости рта /Монография. М., «Медицина», 1978, 232 с., ил.</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5. Боровский Е.В. Терапевтическая стоматология /Учебник, МИА –М.2007. – 840 с.: ил.</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lastRenderedPageBreak/>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9. Ксембаев С.С., Нестеров О.В. Предраки слизистой оболочки рта, красной каймы губ и кожи лица. – изд. 2-е дополненное. – Казань: Издательство «Отечество», 2011. – 112 с.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10. Ласкарис Д. Лечение заболеваний слизистой оболочки рта: Руководство для врачей. – М.: ООО «Медицинское информационное агентство», 2006. – 304 с.: ил.</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12. Машкиллейсон А.Л. Совершенствование лечения лейкоплакий слизистой оболочки рта / Методические рекомендации 1985, М. С. -3-6.</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13. Морозова С.И., Савельева Н.А. Заболевания слизистой оболочки рта. /Атлас. Москва-МИА 2012, - 272с.: ил.</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14. Островский А.Д. Диссертация «Возможности оптической когерентной томографии в диагностики процесса пара- и гиперкератоза СОПР», 2008г.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15. Поддубная И.В. Онкология. Справочник практикующего врача. – М.: МЕДпресс-информ, 2009. – 768с. ; ил.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16. Поражения слизистой оболочки ротовой полости белого цвета</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 лейкоплакия, плоский лишай) : учеб.-метод. пособие / Л.Н. Дедова [ и др.]. – Минск: БГМУ, 2010. – 43с.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17. Рабинович И.М., Рабинович О.Ф., Островский А.Д., Новые возможности диагностики лейкоплакии слизистой оболочки полости рта. // Стоматология. -2007. – Спецвыпуск. – с. 37-40.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18. Рабинович О.Ф., Рабинович И.М., Разживина Н.В., Банченко Г.В. – М., 2008. -14 с.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19. Робустова Т.Г. Хирургическая стоматология / Учебник, - 4-е изд., перераб. и доп. – М.: ОАО Издательство «Медицина», 2010. – 688с.: ил.</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20. Рыбаков А.И., Банченко Г.В. Заболевания слизистой оболочки полости рта М., «Медицина», 1978, 232 с., ил.</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lastRenderedPageBreak/>
        <w:t xml:space="preserve">21. Сильвермен С. Заболевания полости рта / Сол Сильвермен, Л. Рой Эверсоул, Эдмонд Л. Трулав ; пер. с англ. – М. : МЕДпресс-информ, 2010. – 472 с. : ил.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lang w:val="ru-RU"/>
        </w:rPr>
      </w:pPr>
      <w:r w:rsidRPr="00070AC8">
        <w:rPr>
          <w:rFonts w:ascii="Times New Roman" w:eastAsia="Times New Roman" w:hAnsi="Times New Roman" w:cs="Times New Roman"/>
          <w:sz w:val="24"/>
          <w:szCs w:val="24"/>
          <w:lang w:val="ru-RU"/>
        </w:rPr>
        <w:t xml:space="preserve">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 </w:t>
      </w:r>
    </w:p>
    <w:p w:rsidR="00070AC8" w:rsidRPr="00070AC8" w:rsidRDefault="00070AC8" w:rsidP="00070AC8">
      <w:pPr>
        <w:spacing w:before="100" w:beforeAutospacing="1" w:after="100" w:afterAutospacing="1" w:line="240" w:lineRule="auto"/>
        <w:rPr>
          <w:rFonts w:ascii="Times New Roman" w:eastAsia="Times New Roman" w:hAnsi="Times New Roman" w:cs="Times New Roman"/>
          <w:sz w:val="24"/>
          <w:szCs w:val="24"/>
        </w:rPr>
      </w:pPr>
      <w:r w:rsidRPr="00070AC8">
        <w:rPr>
          <w:rFonts w:ascii="Times New Roman" w:eastAsia="Times New Roman" w:hAnsi="Times New Roman" w:cs="Times New Roman"/>
          <w:sz w:val="24"/>
          <w:szCs w:val="24"/>
        </w:rPr>
        <w:t xml:space="preserve">25. Banoczy J. Oral leukoplakia. Akademiai Kiado, Budapest, 1982, 231 p. </w:t>
      </w:r>
    </w:p>
    <w:p w:rsidR="000E74A6" w:rsidRDefault="00070AC8"/>
    <w:sectPr w:rsidR="000E74A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C8"/>
    <w:rsid w:val="00070AC8"/>
    <w:rsid w:val="0011624B"/>
    <w:rsid w:val="009E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0A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A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0AC8"/>
    <w:rPr>
      <w:rFonts w:ascii="Times New Roman" w:eastAsia="Times New Roman" w:hAnsi="Times New Roman" w:cs="Times New Roman"/>
      <w:b/>
      <w:bCs/>
      <w:sz w:val="27"/>
      <w:szCs w:val="27"/>
    </w:rPr>
  </w:style>
  <w:style w:type="paragraph" w:styleId="NormalWeb">
    <w:name w:val="Normal (Web)"/>
    <w:basedOn w:val="Normal"/>
    <w:uiPriority w:val="99"/>
    <w:unhideWhenUsed/>
    <w:rsid w:val="00070A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AC8"/>
    <w:rPr>
      <w:b/>
      <w:bCs/>
    </w:rPr>
  </w:style>
  <w:style w:type="character" w:styleId="Emphasis">
    <w:name w:val="Emphasis"/>
    <w:basedOn w:val="DefaultParagraphFont"/>
    <w:uiPriority w:val="20"/>
    <w:qFormat/>
    <w:rsid w:val="00070AC8"/>
    <w:rPr>
      <w:i/>
      <w:iCs/>
    </w:rPr>
  </w:style>
  <w:style w:type="paragraph" w:styleId="BalloonText">
    <w:name w:val="Balloon Text"/>
    <w:basedOn w:val="Normal"/>
    <w:link w:val="BalloonTextChar"/>
    <w:uiPriority w:val="99"/>
    <w:semiHidden/>
    <w:unhideWhenUsed/>
    <w:rsid w:val="00070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0A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A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0AC8"/>
    <w:rPr>
      <w:rFonts w:ascii="Times New Roman" w:eastAsia="Times New Roman" w:hAnsi="Times New Roman" w:cs="Times New Roman"/>
      <w:b/>
      <w:bCs/>
      <w:sz w:val="27"/>
      <w:szCs w:val="27"/>
    </w:rPr>
  </w:style>
  <w:style w:type="paragraph" w:styleId="NormalWeb">
    <w:name w:val="Normal (Web)"/>
    <w:basedOn w:val="Normal"/>
    <w:uiPriority w:val="99"/>
    <w:unhideWhenUsed/>
    <w:rsid w:val="00070A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AC8"/>
    <w:rPr>
      <w:b/>
      <w:bCs/>
    </w:rPr>
  </w:style>
  <w:style w:type="character" w:styleId="Emphasis">
    <w:name w:val="Emphasis"/>
    <w:basedOn w:val="DefaultParagraphFont"/>
    <w:uiPriority w:val="20"/>
    <w:qFormat/>
    <w:rsid w:val="00070AC8"/>
    <w:rPr>
      <w:i/>
      <w:iCs/>
    </w:rPr>
  </w:style>
  <w:style w:type="paragraph" w:styleId="BalloonText">
    <w:name w:val="Balloon Text"/>
    <w:basedOn w:val="Normal"/>
    <w:link w:val="BalloonTextChar"/>
    <w:uiPriority w:val="99"/>
    <w:semiHidden/>
    <w:unhideWhenUsed/>
    <w:rsid w:val="00070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9360</Words>
  <Characters>53356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NetCracker Technoloogy, Corp.</Company>
  <LinksUpToDate>false</LinksUpToDate>
  <CharactersWithSpaces>62591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prikhodko</dc:creator>
  <cp:keywords/>
  <dc:description/>
  <cp:lastModifiedBy>prikhodko</cp:lastModifiedBy>
  <cp:revision>1</cp:revision>
  <dcterms:created xsi:type="dcterms:W3CDTF">2014-12-18T15:40:00Z</dcterms:created>
  <dcterms:modified xsi:type="dcterms:W3CDTF">2014-12-18T15:42:00Z</dcterms:modified>
</cp:coreProperties>
</file>