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расстройствами личности и поведения в зрелом возрасте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декомпенсация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F60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Специфические расстройства личности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глазного дна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