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ПОРАЖЕНИЯМИ И СДАВЛЕНИЯМИ НЕРВНЫХ КОРЕШКОВ, СПЛЕТЕНИЙ В САНАТОРНО-КУРОРТНЫХ ОРГАНИЗАЦИЯХ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ремиссии; неполной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шейных корешков, не классифицированные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грудных корешков, не классифицированные в другихрубриках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пояснично-крестцовых корешков, не классифицированные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Невралгическая амиотрофия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поражения нервных корешков и сплетений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 нервных корешков и сплетений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Сдавления нервных корешков и сплетений при нарушениях межпозвоночных дисков (M50-M51+)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Сдавления нервных корешков и сплетений при спондилезе(M47.-+)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Сдавления нервных корешков и сплетений при других дорсопатиях (M45-M46+, M48.-+, M53-M54+)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мануальной терапии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шейного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пояснично-крестцового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заболеваний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Парафинотерапия заболеваний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Вытяжение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