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висцеральном сифилисе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вторичного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аорты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