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педикулезе взрослым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B85.0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Педикулез, вызванный Pediculus humanus capitis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B85.1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Педикулез, вызванный Pediculus humanus corporis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Пиретрины, включая синтетические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Перметрин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Малатион+Перметрин+Пиперонилбутоксид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