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монетовидной экземе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L30.0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Монетовидная экзема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антител к антигенам растительного, животного и химического происхождения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гельминты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A, M, G (IgM, IgA, IgG) к лямблиям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возбудителю описторхоза (Opistorchis felineus)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токсокаре собак (Toxocara canis)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угля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Активированный уголь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Гидрокортизон+Фузидовая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Тетрациклин+Триамцинолон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борной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Фукорцин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Барбитураты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Белладонны алкалоиды+Фенобарбитал+Эрготамин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пиперазина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Цетиризин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Хифенадин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