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ДЕТЯМ С ЖЕЛЕЗОДЕФИЦИТНОЙ АНЕМИЕЙ (дневной стационар)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тяжелая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наличия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D50.0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Железодефицитная анемия вторичная вследствие потери крови (хроническая)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D50.8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железодефицитные анемии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D50.9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Железодефицитная анемия неуточненная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мазка крови для анализа аномалий морфологии эритроцитов, тромбоцитов и лейкоцитов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Оценка гематокрита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простейшие и яйца гельминтов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A-1, A-2, D, Cc, E, Kell, Duffy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железосвязывающей способности сыворотки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насыщения трансферрина железом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Копрологическое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при проведении трансфузии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B03.057.003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для диагностики желудочно-кишечного кровотечения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Эзофагогастроинтестиноскопия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Толстокишечная эндоскопия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сосудистым катетером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A-1, A-2, D, Cc, E, Kell, Duffy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Парентеральные препараты трехвалентного железа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карбоксимальтозат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