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пациентам нуждающимся в профилактическом лечении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профилактические меры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