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хронической болезни почек 5 стадии, получающим лечение гемодиализом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крови.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бензотиазепина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Дилтиазем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