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поражением лицевого нерва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лицевого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Травма лицевого нерва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герпеса человека (Herpes-virus 6, 7, 8)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допплеровская флоуметрия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игольчатыми электродами (одна мышца)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рубцов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невротизированной мышцы с использованием микрохирургической техники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нерва с использованием микрохирургической техники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Рассечение спаек и декомпрессия ветвей лицевого нерва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Невротомия с применением микрохирургической техники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нерва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ветвей лицевого нерва с использованием микрохирургической техники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Невротизация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Ботулинический нейротоксин типа 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Ед.Евр.Ф.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