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позднем нейросифилисе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40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A52.1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Нейросифилис с симптомами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A52.2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Асимптомный нейросифилис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A52.3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Нейросифилис неуточненный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детского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с контрастированием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врачом-психиатром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