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акромегалией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Акромегалия и гипофизарный гигантизм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E34.4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Конституциональная высокорослость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E23.6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болезни гипофиза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E23.7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Болезнь гипофиза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соматотропного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тестостерона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лютеинизирующего гормона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фолликулостимулирующего гормона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A09.05.160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глобулина, связывающего половые гормоны,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инсулиноподобного ростового фактора I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кортизола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глюкозотолерантного теста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Маммография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B02.024.001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нейрохирургической операции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щитовидной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осмолярности (осмоляльности)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антитромбина III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соматотропного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адренокортикотропного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лютеинизирующего гормона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фолликулостимулирующего гормона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инсулиноподобного ростового фактора I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крови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 микроальбуминурию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осмолярности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кортизола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тромбинового времени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времени свертывания плазмы крови, активированного каолином и (или) кефалином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глюкозотолерантного теста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Мониторирование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коленного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голеностопного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 цифровая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околоносовых пазух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A11.22.002.001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щитовидной или паращитовидной железы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неспровоцированных дыхательных объемов и потоков с помощью пикфлоуметра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дыхательных объемов с применением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дыхательных объемов при провокации физической нагрузкой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удаленного новообразования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A10.30.001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Макроскопическое исследование удаленного операционного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центрального венозного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новообразований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новообразований желез внутренней секреции пучком протонов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A07.22.001.006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A16.22.014.001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новообразования гипофиза трансназальным доступом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A16.22.014.002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новообразования гипофиза транскраниальным доступом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A16.22.014.003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новообразования гипофиза трансназальным микроскопическим доступом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Зондирование желудка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A15.08.001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пращевидной повязки на нос при переломах и после операций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операциях на железах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Механическая остановка кровотечения (передняя и задняя тампонада носа)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аспарт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глулизин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лизпро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Инсулин-изофан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гларгин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детемир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Бигуаниды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Метформин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сульфонилмочевины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Глибенкламид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Гликлазид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гипогликемические препараты, кроме инсулинов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Репаглинид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Ибупрофен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5,6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Тиазиды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Гидрохлоротиазид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Индапамид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пролактина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Каберголин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Бромокриптин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3-оксоандрост-4-ена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Тестостерон [смесь эфиров]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Природные и полусинтетические эстрогены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Эстрадиол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G03DB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прегнадиена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Дидрогестерон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Вазопрессин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Десмопрессин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Десмопрессин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Ланреотид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 щитовидной железы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Левотироксин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Серосодержащие 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Кальцитонин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75,6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0,643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Динитрогена 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 йода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Йопромид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 йода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Парамагнитные 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Гадодиамид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Гадопентетовая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с удаленным лейкоцитарным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отмытые эритроциты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размороженная и отмытая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афереза, вирусинактивированный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вирусинактивированная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